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90F" w:rsidRDefault="0089590F" w:rsidP="0089590F">
      <w:pPr>
        <w:jc w:val="center"/>
      </w:pPr>
      <w:r>
        <w:t xml:space="preserve">The </w:t>
      </w:r>
      <w:proofErr w:type="spellStart"/>
      <w:r>
        <w:t>Islamia</w:t>
      </w:r>
      <w:proofErr w:type="spellEnd"/>
      <w:r>
        <w:t xml:space="preserve"> University of Bahawalpur</w:t>
      </w:r>
    </w:p>
    <w:p w:rsidR="0089590F" w:rsidRDefault="0089590F" w:rsidP="0089590F">
      <w:pPr>
        <w:jc w:val="center"/>
      </w:pPr>
      <w:r>
        <w:t>Department: Islamic Studies</w:t>
      </w:r>
    </w:p>
    <w:p w:rsidR="0089590F" w:rsidRPr="00744C0B" w:rsidRDefault="0089590F" w:rsidP="0089590F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Course Title: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  <w:t xml:space="preserve">Comparative </w:t>
      </w:r>
      <w:proofErr w:type="gramStart"/>
      <w:r w:rsidRPr="00744C0B">
        <w:rPr>
          <w:b/>
          <w:bCs/>
          <w:sz w:val="16"/>
          <w:szCs w:val="16"/>
        </w:rPr>
        <w:t xml:space="preserve">Study </w:t>
      </w:r>
      <w:r w:rsidRPr="00744C0B">
        <w:rPr>
          <w:b/>
          <w:bCs/>
          <w:sz w:val="16"/>
          <w:szCs w:val="16"/>
          <w:rtl/>
        </w:rPr>
        <w:t xml:space="preserve"> )</w:t>
      </w:r>
      <w:r w:rsidRPr="00744C0B">
        <w:rPr>
          <w:b/>
          <w:bCs/>
          <w:sz w:val="16"/>
          <w:szCs w:val="16"/>
        </w:rPr>
        <w:t>II</w:t>
      </w:r>
      <w:proofErr w:type="gramEnd"/>
      <w:r w:rsidRPr="00744C0B">
        <w:rPr>
          <w:b/>
          <w:bCs/>
          <w:sz w:val="16"/>
          <w:szCs w:val="16"/>
        </w:rPr>
        <w:t>)</w:t>
      </w:r>
    </w:p>
    <w:p w:rsidR="0089590F" w:rsidRPr="00744C0B" w:rsidRDefault="0089590F" w:rsidP="0089590F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Course ID: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="00744C0B"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>ISL-21401</w:t>
      </w:r>
    </w:p>
    <w:p w:rsidR="0089590F" w:rsidRPr="00744C0B" w:rsidRDefault="0089590F" w:rsidP="0089590F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Semester: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="00744C0B"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>M.A 4</w:t>
      </w:r>
      <w:r w:rsidRPr="00744C0B">
        <w:rPr>
          <w:b/>
          <w:bCs/>
          <w:sz w:val="16"/>
          <w:szCs w:val="16"/>
          <w:vertAlign w:val="superscript"/>
        </w:rPr>
        <w:t>th</w:t>
      </w:r>
    </w:p>
    <w:p w:rsidR="00744C0B" w:rsidRPr="00744C0B" w:rsidRDefault="00744C0B" w:rsidP="0089590F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Total Students: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  <w:t>36</w:t>
      </w:r>
    </w:p>
    <w:p w:rsidR="0089590F" w:rsidRPr="00744C0B" w:rsidRDefault="0089590F" w:rsidP="0089590F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Credit Hours: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  <w:t>3</w:t>
      </w:r>
    </w:p>
    <w:p w:rsidR="0089590F" w:rsidRPr="00744C0B" w:rsidRDefault="0089590F" w:rsidP="0089590F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Teacher Name: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  <w:t xml:space="preserve">Dr. Muhammad </w:t>
      </w:r>
      <w:proofErr w:type="spellStart"/>
      <w:r w:rsidRPr="00744C0B">
        <w:rPr>
          <w:b/>
          <w:bCs/>
          <w:sz w:val="16"/>
          <w:szCs w:val="16"/>
        </w:rPr>
        <w:t>Imran</w:t>
      </w:r>
      <w:proofErr w:type="spellEnd"/>
    </w:p>
    <w:p w:rsidR="00744C0B" w:rsidRPr="00744C0B" w:rsidRDefault="00744C0B" w:rsidP="00744C0B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User ID: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  <w:t>INST-HEC22</w:t>
      </w:r>
    </w:p>
    <w:p w:rsidR="00744C0B" w:rsidRPr="00744C0B" w:rsidRDefault="00744C0B" w:rsidP="00744C0B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User Name: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proofErr w:type="spellStart"/>
      <w:r w:rsidRPr="00744C0B">
        <w:rPr>
          <w:b/>
          <w:bCs/>
          <w:sz w:val="16"/>
          <w:szCs w:val="16"/>
        </w:rPr>
        <w:t>Muhammad.imran</w:t>
      </w:r>
      <w:proofErr w:type="spellEnd"/>
    </w:p>
    <w:p w:rsidR="00744C0B" w:rsidRPr="00744C0B" w:rsidRDefault="00744C0B" w:rsidP="00744C0B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Instructor Type: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  <w:t>ASST</w:t>
      </w:r>
    </w:p>
    <w:p w:rsidR="0089590F" w:rsidRPr="00744C0B" w:rsidRDefault="0089590F" w:rsidP="0089590F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Cell No: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  <w:t>0332-0644091</w:t>
      </w:r>
    </w:p>
    <w:p w:rsidR="0089590F" w:rsidRPr="00744C0B" w:rsidRDefault="0089590F" w:rsidP="0089590F">
      <w:pPr>
        <w:rPr>
          <w:b/>
          <w:bCs/>
          <w:sz w:val="16"/>
          <w:szCs w:val="16"/>
        </w:rPr>
      </w:pPr>
      <w:r w:rsidRPr="00744C0B">
        <w:rPr>
          <w:b/>
          <w:bCs/>
          <w:sz w:val="16"/>
          <w:szCs w:val="16"/>
        </w:rPr>
        <w:t>Class Day:</w:t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ab/>
      </w:r>
      <w:r w:rsidR="00744C0B" w:rsidRPr="00744C0B">
        <w:rPr>
          <w:b/>
          <w:bCs/>
          <w:sz w:val="16"/>
          <w:szCs w:val="16"/>
        </w:rPr>
        <w:tab/>
      </w:r>
      <w:r w:rsidRPr="00744C0B">
        <w:rPr>
          <w:b/>
          <w:bCs/>
          <w:sz w:val="16"/>
          <w:szCs w:val="16"/>
        </w:rPr>
        <w:t xml:space="preserve"> Tuesday, Wednesday</w:t>
      </w:r>
    </w:p>
    <w:tbl>
      <w:tblPr>
        <w:tblStyle w:val="TableGrid"/>
        <w:tblW w:w="0" w:type="auto"/>
        <w:tblLook w:val="04A0"/>
      </w:tblPr>
      <w:tblGrid>
        <w:gridCol w:w="7218"/>
        <w:gridCol w:w="2358"/>
      </w:tblGrid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t>Title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proofErr w:type="spellStart"/>
            <w:r>
              <w:t>S.No</w:t>
            </w:r>
            <w:proofErr w:type="spellEnd"/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  <w:rPr>
                <w:rtl/>
                <w:lang w:bidi="ur-PK"/>
              </w:rPr>
            </w:pPr>
            <w:r>
              <w:rPr>
                <w:rFonts w:hint="cs"/>
                <w:rtl/>
                <w:lang w:bidi="ur-PK"/>
              </w:rPr>
              <w:t>مہاتما بدھ کے حالات اور تعلیمات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1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بدھ مت کا فروغ و اشاعت اور فرقے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2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اسلام اور بدھ مت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3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زرتشت کے حالات اور تعلیمات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4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زرتشت کے عقائد و نظریات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5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اسلام اور زرتشتی مذہب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6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جین مت کے بانی کا تعارف و عقائد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7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جین مت کی تعلیمات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8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اسلام اور جین مت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9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گرونانک کے حالات و تعلیمات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10</w:t>
            </w:r>
          </w:p>
        </w:tc>
      </w:tr>
      <w:tr w:rsidR="0089590F" w:rsidTr="0089590F">
        <w:tc>
          <w:tcPr>
            <w:tcW w:w="7218" w:type="dxa"/>
          </w:tcPr>
          <w:p w:rsidR="0089590F" w:rsidRDefault="0089590F" w:rsidP="0089590F">
            <w:pPr>
              <w:jc w:val="center"/>
            </w:pPr>
            <w:r>
              <w:rPr>
                <w:rFonts w:hint="cs"/>
                <w:rtl/>
              </w:rPr>
              <w:t>گرونانک کے عقائد و نظریات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11</w:t>
            </w:r>
          </w:p>
        </w:tc>
      </w:tr>
      <w:tr w:rsidR="0089590F" w:rsidTr="0089590F">
        <w:tc>
          <w:tcPr>
            <w:tcW w:w="7218" w:type="dxa"/>
          </w:tcPr>
          <w:p w:rsidR="0089590F" w:rsidRDefault="005E5821" w:rsidP="0089590F">
            <w:pPr>
              <w:jc w:val="center"/>
            </w:pPr>
            <w:r>
              <w:rPr>
                <w:rFonts w:hint="cs"/>
                <w:rtl/>
              </w:rPr>
              <w:t>سکھ مت پر اسلام کے اثرات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12</w:t>
            </w:r>
          </w:p>
        </w:tc>
      </w:tr>
      <w:tr w:rsidR="0089590F" w:rsidTr="0089590F">
        <w:tc>
          <w:tcPr>
            <w:tcW w:w="7218" w:type="dxa"/>
          </w:tcPr>
          <w:p w:rsidR="0089590F" w:rsidRDefault="005E5821" w:rsidP="0089590F">
            <w:pPr>
              <w:jc w:val="center"/>
            </w:pPr>
            <w:r>
              <w:rPr>
                <w:rFonts w:hint="cs"/>
                <w:rtl/>
              </w:rPr>
              <w:t>کنفیوشش کے حالات اور تعلیمات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13</w:t>
            </w:r>
          </w:p>
        </w:tc>
      </w:tr>
      <w:tr w:rsidR="0089590F" w:rsidTr="0089590F">
        <w:tc>
          <w:tcPr>
            <w:tcW w:w="7218" w:type="dxa"/>
          </w:tcPr>
          <w:p w:rsidR="0089590F" w:rsidRDefault="005E5821" w:rsidP="0089590F">
            <w:pPr>
              <w:jc w:val="center"/>
            </w:pPr>
            <w:r>
              <w:rPr>
                <w:rFonts w:hint="cs"/>
                <w:rtl/>
              </w:rPr>
              <w:t>کنفیوشش کی مقبولیت کے اسباب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14</w:t>
            </w:r>
          </w:p>
        </w:tc>
      </w:tr>
      <w:tr w:rsidR="0089590F" w:rsidTr="0089590F">
        <w:tc>
          <w:tcPr>
            <w:tcW w:w="7218" w:type="dxa"/>
          </w:tcPr>
          <w:p w:rsidR="0089590F" w:rsidRDefault="005E5821" w:rsidP="0089590F">
            <w:pPr>
              <w:jc w:val="center"/>
            </w:pPr>
            <w:r>
              <w:rPr>
                <w:rFonts w:hint="cs"/>
                <w:rtl/>
              </w:rPr>
              <w:t>بانی تاو مذہب کے حالات و صفات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15</w:t>
            </w:r>
          </w:p>
        </w:tc>
      </w:tr>
      <w:tr w:rsidR="0089590F" w:rsidTr="0089590F">
        <w:tc>
          <w:tcPr>
            <w:tcW w:w="7218" w:type="dxa"/>
          </w:tcPr>
          <w:p w:rsidR="0089590F" w:rsidRDefault="005E5821" w:rsidP="0089590F">
            <w:pPr>
              <w:jc w:val="center"/>
            </w:pPr>
            <w:r>
              <w:rPr>
                <w:rFonts w:hint="cs"/>
                <w:rtl/>
              </w:rPr>
              <w:t>تاو مذہب کے عقائد و کتب</w:t>
            </w:r>
          </w:p>
        </w:tc>
        <w:tc>
          <w:tcPr>
            <w:tcW w:w="2358" w:type="dxa"/>
          </w:tcPr>
          <w:p w:rsidR="0089590F" w:rsidRDefault="0089590F" w:rsidP="0089590F">
            <w:pPr>
              <w:jc w:val="center"/>
            </w:pPr>
            <w:r>
              <w:t>16</w:t>
            </w:r>
          </w:p>
        </w:tc>
      </w:tr>
    </w:tbl>
    <w:p w:rsidR="0089590F" w:rsidRDefault="005E5821" w:rsidP="005E5821">
      <w:pPr>
        <w:jc w:val="center"/>
        <w:rPr>
          <w:rtl/>
        </w:rPr>
      </w:pPr>
      <w:r>
        <w:rPr>
          <w:rFonts w:hint="cs"/>
          <w:rtl/>
        </w:rPr>
        <w:t>نصابی کتب</w:t>
      </w:r>
    </w:p>
    <w:p w:rsidR="005E5821" w:rsidRDefault="005E5821" w:rsidP="005E5821">
      <w:pPr>
        <w:jc w:val="right"/>
        <w:rPr>
          <w:rtl/>
        </w:rPr>
      </w:pPr>
      <w:r>
        <w:rPr>
          <w:rFonts w:hint="cs"/>
          <w:rtl/>
        </w:rPr>
        <w:t>ضیا النبی             پیر کرم شاہ الازہری</w:t>
      </w:r>
    </w:p>
    <w:p w:rsidR="005E5821" w:rsidRDefault="005E5821" w:rsidP="005E5821">
      <w:pPr>
        <w:jc w:val="right"/>
        <w:rPr>
          <w:rtl/>
        </w:rPr>
      </w:pPr>
      <w:r>
        <w:rPr>
          <w:rFonts w:hint="cs"/>
          <w:rtl/>
        </w:rPr>
        <w:t>مقارنہ الادیان        ڈاکٹر احمد</w:t>
      </w:r>
    </w:p>
    <w:p w:rsidR="005E5821" w:rsidRDefault="005E5821" w:rsidP="005E5821">
      <w:pPr>
        <w:jc w:val="right"/>
      </w:pPr>
      <w:r>
        <w:rPr>
          <w:rFonts w:hint="cs"/>
          <w:rtl/>
        </w:rPr>
        <w:t>مذاہب عالم کا انسائیکلو پیڈیا    یاسر جواد</w:t>
      </w:r>
    </w:p>
    <w:p w:rsidR="00C91BEF" w:rsidRDefault="00C91BEF" w:rsidP="0089590F">
      <w:pPr>
        <w:jc w:val="center"/>
      </w:pPr>
    </w:p>
    <w:sectPr w:rsidR="00C91BEF" w:rsidSect="00C91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9590F"/>
    <w:rsid w:val="0041430A"/>
    <w:rsid w:val="005E5821"/>
    <w:rsid w:val="00744C0B"/>
    <w:rsid w:val="0089590F"/>
    <w:rsid w:val="00C91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9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Imran</cp:lastModifiedBy>
  <cp:revision>2</cp:revision>
  <dcterms:created xsi:type="dcterms:W3CDTF">2020-03-24T18:58:00Z</dcterms:created>
  <dcterms:modified xsi:type="dcterms:W3CDTF">2020-03-25T05:34:00Z</dcterms:modified>
</cp:coreProperties>
</file>